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AB" w:rsidRPr="001B22AB" w:rsidRDefault="001B22AB" w:rsidP="001B22AB">
      <w:pPr>
        <w:jc w:val="center"/>
        <w:rPr>
          <w:b/>
          <w:sz w:val="26"/>
          <w:szCs w:val="26"/>
        </w:rPr>
      </w:pPr>
      <w:r w:rsidRPr="001B22AB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2AB" w:rsidRP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B22AB" w:rsidRP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B22AB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1B22AB" w:rsidRP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B22AB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1B22AB" w:rsidRP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B22AB" w:rsidRP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B22AB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1B22AB" w:rsidRP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B22AB" w:rsidRDefault="001B22AB" w:rsidP="001B2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B22AB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C32730" w:rsidRDefault="00C32730" w:rsidP="001B2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32730" w:rsidRDefault="00C32730" w:rsidP="00C3273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08.09.2021                                                                                                      № 754</w:t>
      </w:r>
    </w:p>
    <w:p w:rsidR="00C32730" w:rsidRPr="001B22AB" w:rsidRDefault="00C32730" w:rsidP="00C3273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B22AB" w:rsidRPr="001B22AB" w:rsidRDefault="001B22AB" w:rsidP="001B22AB">
      <w:pPr>
        <w:pStyle w:val="ConsPlusTitle"/>
        <w:ind w:left="851" w:right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B22AB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13 апреля 2020 года № 385 «Об утверждении Положения об оплате труда работников муниципальных автономных учреждений»</w:t>
      </w:r>
    </w:p>
    <w:p w:rsidR="001B22AB" w:rsidRPr="001B22AB" w:rsidRDefault="001B22AB" w:rsidP="001B22AB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1B22AB" w:rsidRPr="001B22AB" w:rsidRDefault="001B22AB" w:rsidP="001B22A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B22AB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1B22AB" w:rsidRPr="001B22AB" w:rsidRDefault="001B22AB" w:rsidP="001B22AB">
      <w:pPr>
        <w:pStyle w:val="ConsPlusNormal"/>
        <w:jc w:val="both"/>
        <w:rPr>
          <w:i w:val="0"/>
          <w:sz w:val="26"/>
          <w:szCs w:val="26"/>
        </w:rPr>
      </w:pPr>
      <w:r w:rsidRPr="001B22AB">
        <w:rPr>
          <w:i w:val="0"/>
          <w:sz w:val="26"/>
          <w:szCs w:val="26"/>
        </w:rPr>
        <w:t>ПОСТАНОВЛЯЕТ:</w:t>
      </w:r>
    </w:p>
    <w:p w:rsidR="001B22AB" w:rsidRPr="001B22AB" w:rsidRDefault="001B22AB" w:rsidP="001B22AB">
      <w:pPr>
        <w:ind w:firstLine="851"/>
        <w:jc w:val="both"/>
        <w:rPr>
          <w:sz w:val="26"/>
          <w:szCs w:val="26"/>
        </w:rPr>
      </w:pPr>
      <w:r w:rsidRPr="001B22AB">
        <w:rPr>
          <w:sz w:val="26"/>
          <w:szCs w:val="26"/>
        </w:rPr>
        <w:t>1. Пункт 2.2 Положения об оплате труда работников муниципальных автономных учреждений, утвержденного постановлением администрации района от 13 апреля 2020 года № 385 «Об утверждении Положения об оплате труда работников муниципальных автономных учреждений»</w:t>
      </w:r>
      <w:r>
        <w:rPr>
          <w:sz w:val="26"/>
          <w:szCs w:val="26"/>
        </w:rPr>
        <w:t>,</w:t>
      </w:r>
      <w:r w:rsidRPr="001B22AB">
        <w:rPr>
          <w:sz w:val="26"/>
          <w:szCs w:val="26"/>
        </w:rPr>
        <w:t xml:space="preserve"> изложить в следующей редакции:</w:t>
      </w:r>
    </w:p>
    <w:p w:rsidR="001B22AB" w:rsidRPr="001B22AB" w:rsidRDefault="001B22AB" w:rsidP="001B22A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B22AB">
        <w:rPr>
          <w:sz w:val="26"/>
          <w:szCs w:val="26"/>
        </w:rPr>
        <w:t>«2.2. Для определения размера месячного должностного оклада применяются следующие коэффициенты квалификационного уровня:</w:t>
      </w:r>
    </w:p>
    <w:p w:rsidR="001B22AB" w:rsidRPr="001B22AB" w:rsidRDefault="001B22AB" w:rsidP="001B22A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1B22AB" w:rsidRPr="001B22AB" w:rsidTr="00580A00">
        <w:trPr>
          <w:trHeight w:val="82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№</w:t>
            </w:r>
          </w:p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1B22AB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1B22AB">
              <w:rPr>
                <w:sz w:val="26"/>
                <w:szCs w:val="26"/>
              </w:rPr>
              <w:t>/</w:t>
            </w:r>
            <w:proofErr w:type="spellStart"/>
            <w:r w:rsidRPr="001B22AB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1B22AB" w:rsidRPr="001B22AB" w:rsidTr="00580A00">
        <w:trPr>
          <w:trHeight w:val="723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1B22AB" w:rsidRPr="001B22AB" w:rsidTr="00580A00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3,2686</w:t>
            </w:r>
          </w:p>
        </w:tc>
      </w:tr>
      <w:tr w:rsidR="001B22AB" w:rsidRPr="001B22AB" w:rsidTr="00580A00">
        <w:trPr>
          <w:trHeight w:val="440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1.2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3,4411</w:t>
            </w:r>
          </w:p>
        </w:tc>
      </w:tr>
      <w:tr w:rsidR="001B22AB" w:rsidRPr="001B22AB" w:rsidTr="00580A00">
        <w:trPr>
          <w:trHeight w:val="642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1B22AB" w:rsidRPr="001B22AB" w:rsidTr="00580A00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3,1146</w:t>
            </w:r>
          </w:p>
        </w:tc>
      </w:tr>
      <w:tr w:rsidR="001B22AB" w:rsidRPr="001B22AB" w:rsidTr="00580A00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2.2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3,2781</w:t>
            </w:r>
          </w:p>
        </w:tc>
      </w:tr>
      <w:tr w:rsidR="001B22AB" w:rsidRPr="001B22AB" w:rsidTr="00580A00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2.3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3,4511</w:t>
            </w:r>
          </w:p>
        </w:tc>
      </w:tr>
      <w:tr w:rsidR="001B22AB" w:rsidRPr="001B22AB" w:rsidTr="00580A00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2.4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3,6327</w:t>
            </w:r>
          </w:p>
        </w:tc>
      </w:tr>
      <w:tr w:rsidR="001B22AB" w:rsidRPr="001B22AB" w:rsidTr="00580A00">
        <w:trPr>
          <w:trHeight w:val="427"/>
          <w:tblCellSpacing w:w="5" w:type="nil"/>
        </w:trPr>
        <w:tc>
          <w:tcPr>
            <w:tcW w:w="709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2.5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3,8239</w:t>
            </w:r>
          </w:p>
        </w:tc>
      </w:tr>
      <w:tr w:rsidR="001B22AB" w:rsidRPr="001B22AB" w:rsidTr="00580A00">
        <w:trPr>
          <w:trHeight w:val="69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1B22AB" w:rsidRPr="001B22AB" w:rsidTr="00580A00">
        <w:trPr>
          <w:trHeight w:val="33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2,2763</w:t>
            </w:r>
          </w:p>
        </w:tc>
      </w:tr>
      <w:tr w:rsidR="001B22AB" w:rsidRPr="001B22AB" w:rsidTr="00580A00">
        <w:trPr>
          <w:trHeight w:val="33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3.2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2,3959</w:t>
            </w:r>
          </w:p>
        </w:tc>
      </w:tr>
      <w:tr w:rsidR="001B22AB" w:rsidRPr="001B22AB" w:rsidTr="00580A00">
        <w:trPr>
          <w:trHeight w:val="33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2,5213</w:t>
            </w:r>
          </w:p>
        </w:tc>
      </w:tr>
      <w:tr w:rsidR="001B22AB" w:rsidRPr="001B22AB" w:rsidTr="00580A00">
        <w:trPr>
          <w:trHeight w:val="33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3.4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2,6544</w:t>
            </w:r>
          </w:p>
        </w:tc>
      </w:tr>
      <w:tr w:rsidR="001B22AB" w:rsidRPr="001B22AB" w:rsidTr="00580A00">
        <w:trPr>
          <w:trHeight w:val="33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3.5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2,7943</w:t>
            </w:r>
          </w:p>
        </w:tc>
      </w:tr>
      <w:tr w:rsidR="001B22AB" w:rsidRPr="001B22AB" w:rsidTr="00580A00">
        <w:trPr>
          <w:trHeight w:val="613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1B22AB" w:rsidRPr="001B22AB" w:rsidTr="00580A00">
        <w:trPr>
          <w:trHeight w:val="366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2,3156</w:t>
            </w:r>
          </w:p>
        </w:tc>
      </w:tr>
      <w:tr w:rsidR="001B22AB" w:rsidRPr="001B22AB" w:rsidTr="00580A00">
        <w:trPr>
          <w:trHeight w:val="366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4.2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2,4377</w:t>
            </w:r>
          </w:p>
        </w:tc>
      </w:tr>
      <w:tr w:rsidR="001B22AB" w:rsidRPr="001B22AB" w:rsidTr="00580A00">
        <w:trPr>
          <w:trHeight w:val="660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1B22AB" w:rsidRPr="001B22AB" w:rsidTr="00580A00">
        <w:trPr>
          <w:trHeight w:val="36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3,2686</w:t>
            </w:r>
          </w:p>
        </w:tc>
      </w:tr>
      <w:tr w:rsidR="001B22AB" w:rsidRPr="001B22AB" w:rsidTr="00580A00">
        <w:trPr>
          <w:trHeight w:val="36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3,4411</w:t>
            </w:r>
          </w:p>
        </w:tc>
      </w:tr>
      <w:tr w:rsidR="001B22AB" w:rsidRPr="001B22AB" w:rsidTr="00580A00">
        <w:trPr>
          <w:trHeight w:val="669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6.1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3,1146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3,2781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6.3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3,4511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6.4</w:t>
            </w:r>
          </w:p>
        </w:tc>
        <w:tc>
          <w:tcPr>
            <w:tcW w:w="6237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3,6327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7.1</w:t>
            </w:r>
          </w:p>
        </w:tc>
        <w:tc>
          <w:tcPr>
            <w:tcW w:w="6237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3,1146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7.2</w:t>
            </w:r>
          </w:p>
        </w:tc>
        <w:tc>
          <w:tcPr>
            <w:tcW w:w="6237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3,2781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7.3</w:t>
            </w:r>
          </w:p>
        </w:tc>
        <w:tc>
          <w:tcPr>
            <w:tcW w:w="6237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3,4511</w:t>
            </w:r>
          </w:p>
        </w:tc>
      </w:tr>
      <w:tr w:rsidR="001B22AB" w:rsidRPr="001B22AB" w:rsidTr="00580A00">
        <w:trPr>
          <w:trHeight w:val="344"/>
          <w:tblCellSpacing w:w="5" w:type="nil"/>
        </w:trPr>
        <w:tc>
          <w:tcPr>
            <w:tcW w:w="709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7.4</w:t>
            </w:r>
          </w:p>
        </w:tc>
        <w:tc>
          <w:tcPr>
            <w:tcW w:w="6237" w:type="dxa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1B22AB" w:rsidRPr="001B22AB" w:rsidRDefault="001B22AB" w:rsidP="00580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B22AB">
              <w:rPr>
                <w:sz w:val="26"/>
                <w:szCs w:val="26"/>
              </w:rPr>
              <w:t>3,6327</w:t>
            </w:r>
          </w:p>
        </w:tc>
      </w:tr>
    </w:tbl>
    <w:p w:rsidR="001B22AB" w:rsidRPr="001B22AB" w:rsidRDefault="001B22AB" w:rsidP="001B22A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B22AB">
        <w:rPr>
          <w:sz w:val="26"/>
          <w:szCs w:val="26"/>
        </w:rPr>
        <w:t>».</w:t>
      </w:r>
    </w:p>
    <w:p w:rsidR="001B22AB" w:rsidRPr="001B22AB" w:rsidRDefault="001B22AB" w:rsidP="001B22AB">
      <w:pPr>
        <w:ind w:firstLine="851"/>
        <w:jc w:val="both"/>
        <w:rPr>
          <w:sz w:val="26"/>
          <w:szCs w:val="26"/>
        </w:rPr>
      </w:pPr>
      <w:r w:rsidRPr="001B22AB">
        <w:rPr>
          <w:sz w:val="26"/>
          <w:szCs w:val="26"/>
        </w:rPr>
        <w:t xml:space="preserve">2. Настоящее постановление вступает в силу </w:t>
      </w:r>
      <w:r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года.</w:t>
      </w:r>
    </w:p>
    <w:p w:rsidR="001B22AB" w:rsidRPr="001B22AB" w:rsidRDefault="001B22AB" w:rsidP="001B22AB">
      <w:pPr>
        <w:ind w:firstLine="851"/>
        <w:jc w:val="both"/>
        <w:rPr>
          <w:sz w:val="26"/>
          <w:szCs w:val="26"/>
        </w:rPr>
      </w:pPr>
    </w:p>
    <w:p w:rsidR="001B22AB" w:rsidRPr="001B22AB" w:rsidRDefault="001B22AB" w:rsidP="001B22AB">
      <w:pPr>
        <w:ind w:firstLine="851"/>
        <w:jc w:val="both"/>
        <w:rPr>
          <w:sz w:val="26"/>
          <w:szCs w:val="26"/>
        </w:rPr>
      </w:pPr>
    </w:p>
    <w:p w:rsidR="001B22AB" w:rsidRPr="001B22AB" w:rsidRDefault="001B22AB" w:rsidP="001B22AB">
      <w:pPr>
        <w:tabs>
          <w:tab w:val="right" w:pos="9356"/>
        </w:tabs>
        <w:spacing w:line="480" w:lineRule="auto"/>
        <w:jc w:val="both"/>
        <w:rPr>
          <w:sz w:val="26"/>
          <w:szCs w:val="26"/>
        </w:rPr>
      </w:pPr>
      <w:r w:rsidRPr="001B22AB">
        <w:rPr>
          <w:sz w:val="26"/>
          <w:szCs w:val="26"/>
        </w:rPr>
        <w:t>Руководитель администрации района</w:t>
      </w:r>
      <w:r w:rsidRPr="001B22AB">
        <w:rPr>
          <w:sz w:val="26"/>
          <w:szCs w:val="26"/>
        </w:rPr>
        <w:tab/>
        <w:t>А.О. Семичев</w:t>
      </w:r>
    </w:p>
    <w:p w:rsidR="003F1748" w:rsidRPr="001B22AB" w:rsidRDefault="003F1748">
      <w:pPr>
        <w:rPr>
          <w:sz w:val="26"/>
          <w:szCs w:val="26"/>
        </w:rPr>
      </w:pPr>
    </w:p>
    <w:sectPr w:rsidR="003F1748" w:rsidRPr="001B22AB" w:rsidSect="00CE6D8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05" w:rsidRDefault="00570905" w:rsidP="00570905">
      <w:r>
        <w:separator/>
      </w:r>
    </w:p>
  </w:endnote>
  <w:endnote w:type="continuationSeparator" w:id="1">
    <w:p w:rsidR="00570905" w:rsidRDefault="00570905" w:rsidP="00570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05" w:rsidRDefault="00570905" w:rsidP="00570905">
      <w:r>
        <w:separator/>
      </w:r>
    </w:p>
  </w:footnote>
  <w:footnote w:type="continuationSeparator" w:id="1">
    <w:p w:rsidR="00570905" w:rsidRDefault="00570905" w:rsidP="00570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570905">
    <w:pPr>
      <w:pStyle w:val="a3"/>
      <w:jc w:val="center"/>
    </w:pPr>
    <w:r>
      <w:fldChar w:fldCharType="begin"/>
    </w:r>
    <w:r w:rsidR="001B22AB">
      <w:instrText xml:space="preserve"> PAGE   \* MERGEFORMAT </w:instrText>
    </w:r>
    <w:r>
      <w:fldChar w:fldCharType="separate"/>
    </w:r>
    <w:r w:rsidR="00C32730">
      <w:rPr>
        <w:noProof/>
      </w:rPr>
      <w:t>2</w:t>
    </w:r>
    <w:r>
      <w:fldChar w:fldCharType="end"/>
    </w:r>
  </w:p>
  <w:p w:rsidR="00006962" w:rsidRDefault="00C327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B22AB"/>
    <w:rsid w:val="00091B5B"/>
    <w:rsid w:val="001B22AB"/>
    <w:rsid w:val="003F1748"/>
    <w:rsid w:val="00442221"/>
    <w:rsid w:val="00570905"/>
    <w:rsid w:val="005E68AA"/>
    <w:rsid w:val="00C32730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2AB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22AB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1B22AB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22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2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2021-09-07T12:00:00Z</dcterms:created>
  <dcterms:modified xsi:type="dcterms:W3CDTF">2021-09-08T10:34:00Z</dcterms:modified>
</cp:coreProperties>
</file>